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C5E37" w14:textId="5F50704D" w:rsidR="006D70FE" w:rsidRDefault="006D70FE" w:rsidP="006D70FE">
      <w:pPr>
        <w:ind w:right="5408"/>
      </w:pPr>
      <w:r>
        <w:t xml:space="preserve">      </w:t>
      </w:r>
      <w:r>
        <w:rPr>
          <w:rFonts w:ascii="Arial" w:hAnsi="Arial" w:cs="Arial"/>
        </w:rPr>
        <w:t xml:space="preserve">     </w:t>
      </w:r>
      <w:r w:rsidR="002A3313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noProof/>
        </w:rPr>
        <w:drawing>
          <wp:inline distT="0" distB="0" distL="0" distR="0" wp14:anchorId="7905D151" wp14:editId="6F3C0DA1">
            <wp:extent cx="620395" cy="803275"/>
            <wp:effectExtent l="0" t="0" r="8255" b="0"/>
            <wp:docPr id="17051773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5015C" w14:textId="4B54815B" w:rsidR="002A3313" w:rsidRPr="00F672D2" w:rsidRDefault="002A3313" w:rsidP="002A3313">
      <w:pPr>
        <w:pStyle w:val="Bezproreda"/>
        <w:rPr>
          <w:rFonts w:ascii="Cambria" w:hAnsi="Cambria"/>
          <w:b/>
          <w:kern w:val="1"/>
          <w:lang w:eastAsia="zh-CN"/>
        </w:rPr>
      </w:pPr>
      <w:r>
        <w:rPr>
          <w:rFonts w:ascii="Cambria" w:hAnsi="Cambria"/>
          <w:b/>
          <w:kern w:val="1"/>
          <w:lang w:eastAsia="zh-CN"/>
        </w:rPr>
        <w:t xml:space="preserve">            </w:t>
      </w:r>
      <w:r w:rsidRPr="00F672D2">
        <w:rPr>
          <w:rFonts w:ascii="Cambria" w:hAnsi="Cambria"/>
          <w:b/>
          <w:kern w:val="1"/>
          <w:lang w:eastAsia="zh-CN"/>
        </w:rPr>
        <w:t>REPUBLIKA HRVATSKA</w:t>
      </w:r>
    </w:p>
    <w:p w14:paraId="0451FB65" w14:textId="77777777" w:rsidR="002A3313" w:rsidRPr="00F672D2" w:rsidRDefault="002A3313" w:rsidP="002A3313">
      <w:pPr>
        <w:keepNext/>
        <w:numPr>
          <w:ilvl w:val="2"/>
          <w:numId w:val="0"/>
        </w:numPr>
        <w:tabs>
          <w:tab w:val="num" w:pos="0"/>
        </w:tabs>
        <w:suppressAutoHyphens/>
        <w:spacing w:after="0"/>
        <w:ind w:left="720" w:hanging="720"/>
        <w:jc w:val="both"/>
        <w:outlineLvl w:val="2"/>
        <w:rPr>
          <w:rFonts w:ascii="Cambria" w:hAnsi="Cambria"/>
          <w:b/>
          <w:kern w:val="1"/>
          <w:lang w:eastAsia="zh-CN"/>
        </w:rPr>
      </w:pPr>
      <w:r w:rsidRPr="00F672D2">
        <w:rPr>
          <w:rFonts w:ascii="Cambria" w:hAnsi="Cambria"/>
          <w:b/>
          <w:kern w:val="1"/>
          <w:lang w:eastAsia="zh-CN"/>
        </w:rPr>
        <w:t xml:space="preserve">    VUKOVARSKO-SRIJEMSKA ŽUPANIJA</w:t>
      </w:r>
    </w:p>
    <w:p w14:paraId="5826046B" w14:textId="575E8042" w:rsidR="002A3313" w:rsidRPr="00F672D2" w:rsidRDefault="002A3313" w:rsidP="002A3313">
      <w:pPr>
        <w:suppressAutoHyphens/>
        <w:spacing w:after="0"/>
        <w:jc w:val="both"/>
        <w:rPr>
          <w:rFonts w:ascii="Cambria" w:hAnsi="Cambria"/>
          <w:kern w:val="1"/>
          <w:lang w:eastAsia="zh-CN"/>
        </w:rPr>
      </w:pPr>
      <w:r w:rsidRPr="00F672D2">
        <w:rPr>
          <w:rFonts w:ascii="Cambria" w:hAnsi="Cambria"/>
          <w:b/>
          <w:kern w:val="1"/>
          <w:lang w:eastAsia="zh-CN"/>
        </w:rPr>
        <w:t xml:space="preserve">          OPĆINA STARI JANKOVCI</w:t>
      </w:r>
    </w:p>
    <w:p w14:paraId="45845596" w14:textId="15B4962A" w:rsidR="002A3313" w:rsidRPr="002D1DC5" w:rsidRDefault="002A3313" w:rsidP="002A3313">
      <w:pPr>
        <w:spacing w:after="0"/>
        <w:rPr>
          <w:rFonts w:ascii="Cambria" w:hAnsi="Cambria" w:cs="Times New Roman"/>
        </w:rPr>
      </w:pPr>
      <w:r w:rsidRPr="00F672D2">
        <w:rPr>
          <w:rFonts w:ascii="Cambria" w:hAnsi="Cambria"/>
          <w:kern w:val="1"/>
          <w:lang w:eastAsia="zh-CN"/>
        </w:rPr>
        <w:t xml:space="preserve">       </w:t>
      </w:r>
      <w:r>
        <w:rPr>
          <w:rFonts w:ascii="Cambria" w:hAnsi="Cambria"/>
          <w:kern w:val="1"/>
          <w:lang w:eastAsia="zh-CN"/>
        </w:rPr>
        <w:t xml:space="preserve">           </w:t>
      </w:r>
      <w:r w:rsidRPr="002D1DC5">
        <w:rPr>
          <w:rFonts w:ascii="Cambria" w:hAnsi="Cambria" w:cs="Times New Roman"/>
          <w:b/>
        </w:rPr>
        <w:t>Općinsko vijeće</w:t>
      </w:r>
    </w:p>
    <w:p w14:paraId="00D437BC" w14:textId="77777777" w:rsidR="002A3313" w:rsidRPr="00626B6A" w:rsidRDefault="002A3313" w:rsidP="002A3313">
      <w:pPr>
        <w:tabs>
          <w:tab w:val="left" w:pos="1080"/>
        </w:tabs>
        <w:spacing w:after="0"/>
        <w:jc w:val="both"/>
        <w:rPr>
          <w:rFonts w:ascii="Cambria" w:eastAsia="Calibri" w:hAnsi="Cambria" w:cs="Times New Roman"/>
        </w:rPr>
      </w:pPr>
      <w:r w:rsidRPr="00626B6A">
        <w:rPr>
          <w:rFonts w:ascii="Cambria" w:eastAsia="Calibri" w:hAnsi="Cambria" w:cs="Times New Roman"/>
        </w:rPr>
        <w:t>KLASA: 024-04/26-1/09</w:t>
      </w:r>
    </w:p>
    <w:p w14:paraId="686ACB69" w14:textId="6E7780F0" w:rsidR="002A3313" w:rsidRPr="00626B6A" w:rsidRDefault="002A3313" w:rsidP="002A3313">
      <w:pPr>
        <w:tabs>
          <w:tab w:val="left" w:pos="1080"/>
        </w:tabs>
        <w:spacing w:after="0"/>
        <w:jc w:val="both"/>
        <w:rPr>
          <w:rFonts w:ascii="Cambria" w:eastAsia="Calibri" w:hAnsi="Cambria" w:cs="Times New Roman"/>
        </w:rPr>
      </w:pPr>
      <w:r w:rsidRPr="00626B6A">
        <w:rPr>
          <w:rFonts w:ascii="Cambria" w:eastAsia="Calibri" w:hAnsi="Cambria" w:cs="Times New Roman"/>
        </w:rPr>
        <w:t>URBROJ: 2196-23-01-26-</w:t>
      </w:r>
      <w:r>
        <w:rPr>
          <w:rFonts w:ascii="Cambria" w:eastAsia="Calibri" w:hAnsi="Cambria" w:cs="Times New Roman"/>
        </w:rPr>
        <w:t>8/1</w:t>
      </w:r>
    </w:p>
    <w:p w14:paraId="640A6A1D" w14:textId="77777777" w:rsidR="002A3313" w:rsidRPr="001B17D7" w:rsidRDefault="002A3313" w:rsidP="002A3313">
      <w:pPr>
        <w:tabs>
          <w:tab w:val="left" w:pos="1080"/>
        </w:tabs>
        <w:spacing w:after="0"/>
        <w:jc w:val="both"/>
        <w:rPr>
          <w:rFonts w:ascii="Cambria" w:eastAsia="Calibri" w:hAnsi="Cambria" w:cs="Times New Roman"/>
        </w:rPr>
      </w:pPr>
      <w:r w:rsidRPr="001B17D7">
        <w:rPr>
          <w:rFonts w:ascii="Cambria" w:eastAsia="Calibri" w:hAnsi="Cambria" w:cs="Times New Roman"/>
        </w:rPr>
        <w:t>Stari Jankovci, 15. travnja 2026.</w:t>
      </w:r>
    </w:p>
    <w:p w14:paraId="7E95C036" w14:textId="77777777" w:rsidR="002A3313" w:rsidRPr="001B17D7" w:rsidRDefault="002A3313" w:rsidP="002A3313">
      <w:pPr>
        <w:suppressAutoHyphens/>
        <w:spacing w:after="0"/>
        <w:ind w:right="5588"/>
        <w:jc w:val="center"/>
      </w:pPr>
    </w:p>
    <w:p w14:paraId="51FBC41D" w14:textId="77777777" w:rsidR="002A3313" w:rsidRDefault="002A3313" w:rsidP="002A3313">
      <w:pPr>
        <w:pStyle w:val="Standard"/>
        <w:ind w:firstLine="709"/>
        <w:jc w:val="both"/>
      </w:pPr>
    </w:p>
    <w:p w14:paraId="429F66F9" w14:textId="0690640D" w:rsidR="002A3313" w:rsidRPr="009A635D" w:rsidRDefault="002A3313" w:rsidP="002A3313">
      <w:pPr>
        <w:ind w:firstLine="708"/>
        <w:jc w:val="both"/>
        <w:rPr>
          <w:rFonts w:ascii="Cambria" w:hAnsi="Cambria"/>
        </w:rPr>
      </w:pPr>
      <w:r w:rsidRPr="009A635D">
        <w:rPr>
          <w:rFonts w:ascii="Cambria" w:hAnsi="Cambria"/>
        </w:rPr>
        <w:t xml:space="preserve">Na temelju članka </w:t>
      </w:r>
      <w:r>
        <w:rPr>
          <w:rFonts w:ascii="Cambria" w:hAnsi="Cambria"/>
        </w:rPr>
        <w:t xml:space="preserve">35. Zakona o predškolskom odgoju i obrazovanju (Narodne novine, br. 10/97., 107/07.,94/13., 98/19., 57/22., 100/23., 145/23., 145/24., 146/25. i 22/26.) i članka  </w:t>
      </w:r>
      <w:r w:rsidRPr="009A635D">
        <w:rPr>
          <w:rFonts w:ascii="Cambria" w:hAnsi="Cambria"/>
        </w:rPr>
        <w:t xml:space="preserve">30. Statuta Općine Stari Jankovci („Službeni vjesnik“ Vukovarsko – srijemske županije 4/21., 17/22.), Općinsko vijeće Općine Stari Jankovci na </w:t>
      </w:r>
      <w:r>
        <w:rPr>
          <w:rFonts w:ascii="Cambria" w:hAnsi="Cambria"/>
        </w:rPr>
        <w:t>9</w:t>
      </w:r>
      <w:r w:rsidRPr="009A635D">
        <w:rPr>
          <w:rFonts w:ascii="Cambria" w:hAnsi="Cambria"/>
        </w:rPr>
        <w:t xml:space="preserve">. sjednici  </w:t>
      </w:r>
      <w:r>
        <w:rPr>
          <w:rFonts w:ascii="Cambria" w:hAnsi="Cambria"/>
        </w:rPr>
        <w:t>daje suglasnost na predloženu</w:t>
      </w:r>
    </w:p>
    <w:p w14:paraId="5F29C4BC" w14:textId="7B345190" w:rsidR="00586B4E" w:rsidRPr="00586B4E" w:rsidRDefault="00233D23" w:rsidP="00586B4E">
      <w:pPr>
        <w:spacing w:after="0"/>
        <w:jc w:val="center"/>
        <w:rPr>
          <w:rFonts w:ascii="Cambria" w:hAnsi="Cambria" w:cs="Times New Roman"/>
          <w:b/>
          <w:bCs/>
          <w:sz w:val="28"/>
          <w:szCs w:val="28"/>
        </w:rPr>
      </w:pPr>
      <w:r w:rsidRPr="00586B4E">
        <w:rPr>
          <w:rFonts w:ascii="Cambria" w:hAnsi="Cambria" w:cs="Times New Roman"/>
          <w:b/>
          <w:bCs/>
          <w:sz w:val="28"/>
          <w:szCs w:val="28"/>
        </w:rPr>
        <w:t>Statutarn</w:t>
      </w:r>
      <w:r w:rsidR="00586B4E" w:rsidRPr="00586B4E">
        <w:rPr>
          <w:rFonts w:ascii="Cambria" w:hAnsi="Cambria" w:cs="Times New Roman"/>
          <w:b/>
          <w:bCs/>
          <w:sz w:val="28"/>
          <w:szCs w:val="28"/>
        </w:rPr>
        <w:t>u</w:t>
      </w:r>
      <w:r w:rsidRPr="00586B4E">
        <w:rPr>
          <w:rFonts w:ascii="Cambria" w:hAnsi="Cambria" w:cs="Times New Roman"/>
          <w:b/>
          <w:bCs/>
          <w:sz w:val="28"/>
          <w:szCs w:val="28"/>
        </w:rPr>
        <w:t xml:space="preserve"> </w:t>
      </w:r>
      <w:r w:rsidR="002A3313">
        <w:rPr>
          <w:rFonts w:ascii="Cambria" w:hAnsi="Cambria" w:cs="Times New Roman"/>
          <w:b/>
          <w:bCs/>
          <w:sz w:val="28"/>
          <w:szCs w:val="28"/>
        </w:rPr>
        <w:t>O</w:t>
      </w:r>
      <w:r w:rsidR="000E7E34" w:rsidRPr="00586B4E">
        <w:rPr>
          <w:rFonts w:ascii="Cambria" w:hAnsi="Cambria" w:cs="Times New Roman"/>
          <w:b/>
          <w:bCs/>
          <w:sz w:val="28"/>
          <w:szCs w:val="28"/>
        </w:rPr>
        <w:t>dluk</w:t>
      </w:r>
      <w:r w:rsidR="00586B4E" w:rsidRPr="00586B4E">
        <w:rPr>
          <w:rFonts w:ascii="Cambria" w:hAnsi="Cambria" w:cs="Times New Roman"/>
          <w:b/>
          <w:bCs/>
          <w:sz w:val="28"/>
          <w:szCs w:val="28"/>
        </w:rPr>
        <w:t>u</w:t>
      </w:r>
      <w:r w:rsidR="000E7E34" w:rsidRPr="00586B4E">
        <w:rPr>
          <w:rFonts w:ascii="Cambria" w:hAnsi="Cambria" w:cs="Times New Roman"/>
          <w:b/>
          <w:bCs/>
          <w:sz w:val="28"/>
          <w:szCs w:val="28"/>
        </w:rPr>
        <w:t xml:space="preserve"> o izmjeni i dopuni</w:t>
      </w:r>
      <w:r w:rsidR="00586B4E" w:rsidRPr="00586B4E">
        <w:rPr>
          <w:rFonts w:ascii="Cambria" w:hAnsi="Cambria" w:cs="Times New Roman"/>
          <w:b/>
          <w:bCs/>
          <w:sz w:val="28"/>
          <w:szCs w:val="28"/>
        </w:rPr>
        <w:t xml:space="preserve"> Statuta </w:t>
      </w:r>
    </w:p>
    <w:p w14:paraId="39F3F9FD" w14:textId="0978A010" w:rsidR="00C335E6" w:rsidRPr="00586B4E" w:rsidRDefault="00C335E6" w:rsidP="00586B4E">
      <w:pPr>
        <w:spacing w:after="0"/>
        <w:jc w:val="center"/>
        <w:rPr>
          <w:rFonts w:ascii="Cambria" w:hAnsi="Cambria" w:cs="Times New Roman"/>
          <w:b/>
          <w:bCs/>
          <w:sz w:val="28"/>
          <w:szCs w:val="28"/>
        </w:rPr>
      </w:pPr>
      <w:r w:rsidRPr="00586B4E">
        <w:rPr>
          <w:rFonts w:ascii="Cambria" w:hAnsi="Cambria" w:cs="Times New Roman"/>
          <w:b/>
          <w:bCs/>
          <w:sz w:val="28"/>
          <w:szCs w:val="28"/>
        </w:rPr>
        <w:t>D</w:t>
      </w:r>
      <w:r w:rsidR="00586B4E" w:rsidRPr="00586B4E">
        <w:rPr>
          <w:rFonts w:ascii="Cambria" w:hAnsi="Cambria" w:cs="Times New Roman"/>
          <w:b/>
          <w:bCs/>
          <w:sz w:val="28"/>
          <w:szCs w:val="28"/>
        </w:rPr>
        <w:t xml:space="preserve">ječjeg vrtića </w:t>
      </w:r>
      <w:r w:rsidRPr="00586B4E">
        <w:rPr>
          <w:rFonts w:ascii="Cambria" w:hAnsi="Cambria" w:cs="Times New Roman"/>
          <w:b/>
          <w:bCs/>
          <w:sz w:val="28"/>
          <w:szCs w:val="28"/>
        </w:rPr>
        <w:t>„ K</w:t>
      </w:r>
      <w:r w:rsidR="00586B4E" w:rsidRPr="00586B4E">
        <w:rPr>
          <w:rFonts w:ascii="Cambria" w:hAnsi="Cambria" w:cs="Times New Roman"/>
          <w:b/>
          <w:bCs/>
          <w:sz w:val="28"/>
          <w:szCs w:val="28"/>
        </w:rPr>
        <w:t>rijesnica</w:t>
      </w:r>
      <w:r w:rsidRPr="00586B4E">
        <w:rPr>
          <w:rFonts w:ascii="Cambria" w:hAnsi="Cambria" w:cs="Times New Roman"/>
          <w:b/>
          <w:bCs/>
          <w:sz w:val="28"/>
          <w:szCs w:val="28"/>
        </w:rPr>
        <w:t xml:space="preserve"> J</w:t>
      </w:r>
      <w:r w:rsidR="00586B4E" w:rsidRPr="00586B4E">
        <w:rPr>
          <w:rFonts w:ascii="Cambria" w:hAnsi="Cambria" w:cs="Times New Roman"/>
          <w:b/>
          <w:bCs/>
          <w:sz w:val="28"/>
          <w:szCs w:val="28"/>
        </w:rPr>
        <w:t>ankovci</w:t>
      </w:r>
      <w:r w:rsidRPr="00586B4E">
        <w:rPr>
          <w:rFonts w:ascii="Cambria" w:hAnsi="Cambria" w:cs="Times New Roman"/>
          <w:b/>
          <w:bCs/>
          <w:sz w:val="28"/>
          <w:szCs w:val="28"/>
        </w:rPr>
        <w:t>“</w:t>
      </w:r>
    </w:p>
    <w:p w14:paraId="7FB27087" w14:textId="77777777" w:rsidR="000E7E34" w:rsidRPr="00586B4E" w:rsidRDefault="000E7E34" w:rsidP="00C335E6">
      <w:pPr>
        <w:pStyle w:val="Odlomakpopisa"/>
        <w:jc w:val="center"/>
        <w:rPr>
          <w:rFonts w:ascii="Cambria" w:hAnsi="Cambria" w:cs="Times New Roman"/>
          <w:b/>
          <w:bCs/>
          <w:sz w:val="28"/>
          <w:szCs w:val="28"/>
        </w:rPr>
      </w:pPr>
    </w:p>
    <w:p w14:paraId="6B7A14B9" w14:textId="34FA4193" w:rsidR="00C335E6" w:rsidRPr="00586B4E" w:rsidRDefault="00C335E6" w:rsidP="0049688D">
      <w:pPr>
        <w:jc w:val="center"/>
        <w:rPr>
          <w:rFonts w:ascii="Cambria" w:hAnsi="Cambria" w:cs="Times New Roman"/>
          <w:sz w:val="24"/>
          <w:szCs w:val="24"/>
        </w:rPr>
      </w:pPr>
      <w:r w:rsidRPr="00586B4E">
        <w:rPr>
          <w:rFonts w:ascii="Cambria" w:hAnsi="Cambria" w:cs="Times New Roman"/>
          <w:sz w:val="24"/>
          <w:szCs w:val="24"/>
        </w:rPr>
        <w:t>Članak 1.</w:t>
      </w:r>
    </w:p>
    <w:p w14:paraId="2A29D7D7" w14:textId="16807569" w:rsidR="0049688D" w:rsidRPr="00586B4E" w:rsidRDefault="0049688D" w:rsidP="00C335E6">
      <w:pPr>
        <w:rPr>
          <w:rFonts w:ascii="Cambria" w:hAnsi="Cambria" w:cs="Times New Roman"/>
          <w:sz w:val="24"/>
          <w:szCs w:val="24"/>
        </w:rPr>
      </w:pPr>
      <w:r w:rsidRPr="00586B4E">
        <w:rPr>
          <w:rFonts w:ascii="Cambria" w:hAnsi="Cambria" w:cs="Times New Roman"/>
          <w:sz w:val="24"/>
          <w:szCs w:val="24"/>
        </w:rPr>
        <w:t xml:space="preserve">U </w:t>
      </w:r>
      <w:r w:rsidR="00586B4E" w:rsidRPr="00586B4E">
        <w:rPr>
          <w:rFonts w:ascii="Cambria" w:hAnsi="Cambria" w:cs="Times New Roman"/>
          <w:sz w:val="24"/>
          <w:szCs w:val="24"/>
        </w:rPr>
        <w:t>Statutu Dječjeg vrtića „ Krijesnica Jankovci“ (</w:t>
      </w:r>
      <w:r w:rsidR="00586B4E" w:rsidRPr="00586B4E">
        <w:rPr>
          <w:rFonts w:ascii="Cambria" w:hAnsi="Cambria" w:cs="Times New Roman"/>
          <w:color w:val="000000"/>
          <w:sz w:val="24"/>
          <w:szCs w:val="24"/>
        </w:rPr>
        <w:t>Službeni vjesnik Općine Stari Jankovci, br. 3/22),</w:t>
      </w:r>
      <w:r w:rsidR="00586B4E" w:rsidRPr="00586B4E">
        <w:rPr>
          <w:rFonts w:ascii="Cambria" w:hAnsi="Cambria" w:cs="Times New Roman"/>
          <w:sz w:val="24"/>
          <w:szCs w:val="24"/>
        </w:rPr>
        <w:t xml:space="preserve"> </w:t>
      </w:r>
      <w:r w:rsidRPr="00586B4E">
        <w:rPr>
          <w:rFonts w:ascii="Cambria" w:hAnsi="Cambria" w:cs="Times New Roman"/>
          <w:sz w:val="24"/>
          <w:szCs w:val="24"/>
        </w:rPr>
        <w:t xml:space="preserve">u članku </w:t>
      </w:r>
      <w:r w:rsidR="00586B4E" w:rsidRPr="00586B4E">
        <w:rPr>
          <w:rFonts w:ascii="Cambria" w:hAnsi="Cambria" w:cs="Times New Roman"/>
          <w:sz w:val="24"/>
          <w:szCs w:val="24"/>
        </w:rPr>
        <w:t>54</w:t>
      </w:r>
      <w:r w:rsidRPr="00586B4E">
        <w:rPr>
          <w:rFonts w:ascii="Cambria" w:hAnsi="Cambria" w:cs="Times New Roman"/>
          <w:sz w:val="24"/>
          <w:szCs w:val="24"/>
        </w:rPr>
        <w:t xml:space="preserve">. </w:t>
      </w:r>
      <w:r w:rsidR="00586B4E" w:rsidRPr="00586B4E">
        <w:rPr>
          <w:rFonts w:ascii="Cambria" w:hAnsi="Cambria" w:cs="Times New Roman"/>
          <w:sz w:val="24"/>
          <w:szCs w:val="24"/>
        </w:rPr>
        <w:t>stavak 6 mijenja se i glasi:</w:t>
      </w:r>
    </w:p>
    <w:p w14:paraId="47B3905F" w14:textId="77777777" w:rsidR="00586B4E" w:rsidRPr="00586B4E" w:rsidRDefault="00586B4E" w:rsidP="00586B4E">
      <w:pPr>
        <w:pStyle w:val="Uvuenotijeloteksta"/>
        <w:ind w:firstLine="0"/>
        <w:rPr>
          <w:rFonts w:ascii="Cambria" w:hAnsi="Cambria"/>
        </w:rPr>
      </w:pPr>
      <w:r w:rsidRPr="00586B4E">
        <w:rPr>
          <w:rFonts w:ascii="Cambria" w:hAnsi="Cambria"/>
        </w:rPr>
        <w:t>„6.Uvjeti koje ravnatelj mora ispunjavati; završen studij odgovarajuće vrste za rad na radnom mjestu odgojitelja ili stručnog suradnika u dječjem vrtiću, a koji može biti:</w:t>
      </w:r>
    </w:p>
    <w:p w14:paraId="47BAAE45" w14:textId="77777777" w:rsidR="00586B4E" w:rsidRPr="00586B4E" w:rsidRDefault="00586B4E" w:rsidP="00586B4E">
      <w:pPr>
        <w:spacing w:after="48" w:line="240" w:lineRule="auto"/>
        <w:ind w:firstLine="408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 w:rsidRPr="00586B4E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a) sveučilišni integrirani prijediplomski i diplomski studij,</w:t>
      </w:r>
    </w:p>
    <w:p w14:paraId="5FBC719E" w14:textId="77777777" w:rsidR="00586B4E" w:rsidRPr="00586B4E" w:rsidRDefault="00586B4E" w:rsidP="00586B4E">
      <w:pPr>
        <w:spacing w:after="48" w:line="240" w:lineRule="auto"/>
        <w:ind w:firstLine="408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 w:rsidRPr="00586B4E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b) sveučilišni prijediplomski studij za odgojitelja,</w:t>
      </w:r>
    </w:p>
    <w:p w14:paraId="5B5FB175" w14:textId="77777777" w:rsidR="00586B4E" w:rsidRPr="00586B4E" w:rsidRDefault="00586B4E" w:rsidP="00586B4E">
      <w:pPr>
        <w:spacing w:after="48" w:line="240" w:lineRule="auto"/>
        <w:ind w:firstLine="408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 w:rsidRPr="00586B4E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c) sveučilišni diplomski studij,</w:t>
      </w:r>
    </w:p>
    <w:p w14:paraId="0127C766" w14:textId="77777777" w:rsidR="00586B4E" w:rsidRPr="00586B4E" w:rsidRDefault="00586B4E" w:rsidP="00586B4E">
      <w:pPr>
        <w:spacing w:after="48" w:line="240" w:lineRule="auto"/>
        <w:ind w:firstLine="408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 w:rsidRPr="00586B4E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d) stručni diplomski studij,</w:t>
      </w:r>
    </w:p>
    <w:p w14:paraId="2730DD69" w14:textId="77777777" w:rsidR="00054990" w:rsidRDefault="00054990" w:rsidP="00054990">
      <w:pPr>
        <w:spacing w:after="48" w:line="240" w:lineRule="auto"/>
        <w:ind w:firstLine="408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 w:rsidRPr="00586B4E"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e) stručni studij odgovarajuće vrste, odnosno stručni studij kojim je stečena viša stručna sprema odgojitelja u skladu s prijašnjim propisima.</w:t>
      </w:r>
    </w:p>
    <w:p w14:paraId="18AACC67" w14:textId="77777777" w:rsidR="00054990" w:rsidRDefault="00054990" w:rsidP="00054990">
      <w:pPr>
        <w:spacing w:after="48" w:line="240" w:lineRule="auto"/>
        <w:ind w:firstLine="408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-položen stručni ispit u skladu s člankom 56. Zakona o predškolskom odgoju</w:t>
      </w:r>
    </w:p>
    <w:p w14:paraId="6B705B4A" w14:textId="77777777" w:rsidR="00054990" w:rsidRPr="00DD32E4" w:rsidRDefault="00054990" w:rsidP="00054990">
      <w:pPr>
        <w:spacing w:after="48" w:line="240" w:lineRule="auto"/>
        <w:ind w:firstLine="408"/>
        <w:textAlignment w:val="baseline"/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231F20"/>
          <w:sz w:val="24"/>
          <w:szCs w:val="24"/>
          <w:lang w:eastAsia="hr-HR"/>
        </w:rPr>
        <w:t>- najmanje pet godina radnog iskustva u predškolskoj ustanovi na radnom mjestu odgojitelja ili stručnog suradnika“</w:t>
      </w:r>
    </w:p>
    <w:p w14:paraId="197F6552" w14:textId="1F980F62" w:rsidR="00ED142A" w:rsidRPr="00586B4E" w:rsidRDefault="00ED142A" w:rsidP="00ED142A">
      <w:pPr>
        <w:jc w:val="center"/>
        <w:rPr>
          <w:rFonts w:ascii="Cambria" w:hAnsi="Cambria" w:cs="Times New Roman"/>
          <w:sz w:val="24"/>
          <w:szCs w:val="24"/>
        </w:rPr>
      </w:pPr>
      <w:r w:rsidRPr="00586B4E">
        <w:rPr>
          <w:rFonts w:ascii="Cambria" w:hAnsi="Cambria" w:cs="Times New Roman"/>
          <w:sz w:val="24"/>
          <w:szCs w:val="24"/>
        </w:rPr>
        <w:t>Članak 2.</w:t>
      </w:r>
    </w:p>
    <w:p w14:paraId="3ADE36F2" w14:textId="59FC1D03" w:rsidR="00FD6066" w:rsidRPr="00586B4E" w:rsidRDefault="00FD6066" w:rsidP="00FD6066">
      <w:pPr>
        <w:rPr>
          <w:rFonts w:ascii="Cambria" w:hAnsi="Cambria" w:cs="Times New Roman"/>
          <w:sz w:val="24"/>
          <w:szCs w:val="24"/>
        </w:rPr>
      </w:pPr>
      <w:bookmarkStart w:id="0" w:name="_Hlk224136405"/>
      <w:r w:rsidRPr="00586B4E">
        <w:rPr>
          <w:rFonts w:ascii="Cambria" w:hAnsi="Cambria" w:cs="Times New Roman"/>
          <w:sz w:val="24"/>
          <w:szCs w:val="24"/>
        </w:rPr>
        <w:t>Ov</w:t>
      </w:r>
      <w:r w:rsidR="0049688D" w:rsidRPr="00586B4E">
        <w:rPr>
          <w:rFonts w:ascii="Cambria" w:hAnsi="Cambria" w:cs="Times New Roman"/>
          <w:sz w:val="24"/>
          <w:szCs w:val="24"/>
        </w:rPr>
        <w:t xml:space="preserve">a </w:t>
      </w:r>
      <w:r w:rsidR="00586B4E">
        <w:rPr>
          <w:rFonts w:ascii="Cambria" w:hAnsi="Cambria" w:cs="Times New Roman"/>
          <w:sz w:val="24"/>
          <w:szCs w:val="24"/>
        </w:rPr>
        <w:t>Statutarna o</w:t>
      </w:r>
      <w:r w:rsidR="0049688D" w:rsidRPr="00586B4E">
        <w:rPr>
          <w:rFonts w:ascii="Cambria" w:hAnsi="Cambria" w:cs="Times New Roman"/>
          <w:sz w:val="24"/>
          <w:szCs w:val="24"/>
        </w:rPr>
        <w:t>dluka o izmjeni i dopuni</w:t>
      </w:r>
      <w:r w:rsidR="00586B4E">
        <w:rPr>
          <w:rFonts w:ascii="Cambria" w:hAnsi="Cambria" w:cs="Times New Roman"/>
          <w:sz w:val="24"/>
          <w:szCs w:val="24"/>
        </w:rPr>
        <w:t xml:space="preserve"> Statuta</w:t>
      </w:r>
      <w:r w:rsidRPr="00586B4E">
        <w:rPr>
          <w:rFonts w:ascii="Cambria" w:hAnsi="Cambria" w:cs="Times New Roman"/>
          <w:sz w:val="24"/>
          <w:szCs w:val="24"/>
        </w:rPr>
        <w:t xml:space="preserve"> </w:t>
      </w:r>
      <w:r w:rsidR="00586B4E" w:rsidRPr="00586B4E">
        <w:rPr>
          <w:rFonts w:ascii="Cambria" w:hAnsi="Cambria" w:cs="Times New Roman"/>
          <w:sz w:val="24"/>
          <w:szCs w:val="24"/>
        </w:rPr>
        <w:t xml:space="preserve">Dječjeg vrtića „ Krijesnica Jankovci“ </w:t>
      </w:r>
      <w:r w:rsidRPr="00586B4E">
        <w:rPr>
          <w:rFonts w:ascii="Cambria" w:hAnsi="Cambria" w:cs="Times New Roman"/>
          <w:sz w:val="24"/>
          <w:szCs w:val="24"/>
        </w:rPr>
        <w:t>objavit će se</w:t>
      </w:r>
      <w:r w:rsidR="0049688D" w:rsidRPr="00586B4E">
        <w:rPr>
          <w:rFonts w:ascii="Cambria" w:hAnsi="Cambria" w:cs="Times New Roman"/>
          <w:sz w:val="24"/>
          <w:szCs w:val="24"/>
        </w:rPr>
        <w:t xml:space="preserve"> u Službenom vjesniku Općine Stari Jankovci, </w:t>
      </w:r>
      <w:r w:rsidRPr="00586B4E">
        <w:rPr>
          <w:rFonts w:ascii="Cambria" w:hAnsi="Cambria" w:cs="Times New Roman"/>
          <w:sz w:val="24"/>
          <w:szCs w:val="24"/>
        </w:rPr>
        <w:t xml:space="preserve"> a stupa na snagu osmog dana od objave.</w:t>
      </w:r>
    </w:p>
    <w:p w14:paraId="059FF43E" w14:textId="4BA01539" w:rsidR="006D70FE" w:rsidRPr="00586B4E" w:rsidRDefault="00586B4E" w:rsidP="006D70FE">
      <w:pPr>
        <w:jc w:val="right"/>
        <w:rPr>
          <w:rFonts w:ascii="Cambria" w:hAnsi="Cambria" w:cs="Arial"/>
          <w:sz w:val="24"/>
          <w:szCs w:val="24"/>
        </w:rPr>
      </w:pPr>
      <w:bookmarkStart w:id="1" w:name="_Hlk147475894"/>
      <w:bookmarkEnd w:id="0"/>
      <w:r>
        <w:rPr>
          <w:rFonts w:ascii="Cambria" w:hAnsi="Cambria" w:cs="Arial"/>
          <w:sz w:val="24"/>
          <w:szCs w:val="24"/>
        </w:rPr>
        <w:t>P</w:t>
      </w:r>
      <w:r w:rsidR="006D70FE" w:rsidRPr="00586B4E">
        <w:rPr>
          <w:rFonts w:ascii="Cambria" w:hAnsi="Cambria" w:cs="Arial"/>
          <w:sz w:val="24"/>
          <w:szCs w:val="24"/>
        </w:rPr>
        <w:t xml:space="preserve">redsjednik </w:t>
      </w:r>
      <w:r w:rsidR="002A3313">
        <w:rPr>
          <w:rFonts w:ascii="Cambria" w:hAnsi="Cambria" w:cs="Arial"/>
          <w:sz w:val="24"/>
          <w:szCs w:val="24"/>
        </w:rPr>
        <w:t>Općinsk</w:t>
      </w:r>
      <w:r w:rsidR="006D70FE" w:rsidRPr="00586B4E">
        <w:rPr>
          <w:rFonts w:ascii="Cambria" w:hAnsi="Cambria" w:cs="Arial"/>
          <w:sz w:val="24"/>
          <w:szCs w:val="24"/>
        </w:rPr>
        <w:t xml:space="preserve">og vijeća    </w:t>
      </w:r>
      <w:bookmarkEnd w:id="1"/>
    </w:p>
    <w:p w14:paraId="64699E1A" w14:textId="574D0715" w:rsidR="006D70FE" w:rsidRPr="00586B4E" w:rsidRDefault="006D70FE" w:rsidP="006D70FE">
      <w:pPr>
        <w:jc w:val="right"/>
        <w:rPr>
          <w:rFonts w:ascii="Cambria" w:hAnsi="Cambria" w:cs="Arial"/>
          <w:sz w:val="24"/>
          <w:szCs w:val="24"/>
        </w:rPr>
      </w:pPr>
      <w:r w:rsidRPr="00586B4E">
        <w:rPr>
          <w:rFonts w:ascii="Cambria" w:hAnsi="Cambria" w:cs="Arial"/>
          <w:sz w:val="24"/>
          <w:szCs w:val="24"/>
        </w:rPr>
        <w:t xml:space="preserve">                                                              </w:t>
      </w:r>
      <w:bookmarkStart w:id="2" w:name="_Hlk147475909"/>
      <w:r w:rsidRPr="00586B4E">
        <w:rPr>
          <w:rFonts w:ascii="Cambria" w:hAnsi="Cambria" w:cs="Arial"/>
          <w:sz w:val="24"/>
          <w:szCs w:val="24"/>
        </w:rPr>
        <w:t xml:space="preserve">Boris Dragičević, </w:t>
      </w:r>
      <w:proofErr w:type="spellStart"/>
      <w:r w:rsidRPr="00586B4E">
        <w:rPr>
          <w:rFonts w:ascii="Cambria" w:hAnsi="Cambria" w:cs="Arial"/>
          <w:sz w:val="24"/>
          <w:szCs w:val="24"/>
        </w:rPr>
        <w:t>univ.bacc.ing.agr</w:t>
      </w:r>
      <w:proofErr w:type="spellEnd"/>
      <w:r w:rsidRPr="00586B4E">
        <w:rPr>
          <w:rFonts w:ascii="Cambria" w:hAnsi="Cambria" w:cs="Arial"/>
          <w:sz w:val="24"/>
          <w:szCs w:val="24"/>
        </w:rPr>
        <w:t>.</w:t>
      </w:r>
      <w:bookmarkEnd w:id="2"/>
    </w:p>
    <w:sectPr w:rsidR="006D70FE" w:rsidRPr="00586B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84D3E"/>
    <w:multiLevelType w:val="hybridMultilevel"/>
    <w:tmpl w:val="669AB3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E481F"/>
    <w:multiLevelType w:val="hybridMultilevel"/>
    <w:tmpl w:val="B49674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40398E"/>
    <w:multiLevelType w:val="hybridMultilevel"/>
    <w:tmpl w:val="17487C6E"/>
    <w:lvl w:ilvl="0" w:tplc="78C48C98">
      <w:start w:val="9"/>
      <w:numFmt w:val="bullet"/>
      <w:lvlText w:val="-"/>
      <w:lvlJc w:val="left"/>
      <w:pPr>
        <w:ind w:left="58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 w16cid:durableId="1533567123">
    <w:abstractNumId w:val="0"/>
  </w:num>
  <w:num w:numId="2" w16cid:durableId="1673603600">
    <w:abstractNumId w:val="1"/>
  </w:num>
  <w:num w:numId="3" w16cid:durableId="527137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DD5"/>
    <w:rsid w:val="00012C51"/>
    <w:rsid w:val="00043C5E"/>
    <w:rsid w:val="00054990"/>
    <w:rsid w:val="00057499"/>
    <w:rsid w:val="0006709E"/>
    <w:rsid w:val="000B32C8"/>
    <w:rsid w:val="000B32DA"/>
    <w:rsid w:val="000C7803"/>
    <w:rsid w:val="000E7E34"/>
    <w:rsid w:val="000F13AC"/>
    <w:rsid w:val="00144AED"/>
    <w:rsid w:val="00185E8A"/>
    <w:rsid w:val="00233D23"/>
    <w:rsid w:val="00237DF6"/>
    <w:rsid w:val="00297AE5"/>
    <w:rsid w:val="002A3313"/>
    <w:rsid w:val="002C0116"/>
    <w:rsid w:val="002D6F24"/>
    <w:rsid w:val="00320666"/>
    <w:rsid w:val="00337D3B"/>
    <w:rsid w:val="00383B7D"/>
    <w:rsid w:val="00481F1F"/>
    <w:rsid w:val="0049688D"/>
    <w:rsid w:val="004A2515"/>
    <w:rsid w:val="004B592D"/>
    <w:rsid w:val="0054539F"/>
    <w:rsid w:val="00586B4E"/>
    <w:rsid w:val="005C66CE"/>
    <w:rsid w:val="005C757A"/>
    <w:rsid w:val="005D5CE9"/>
    <w:rsid w:val="006D70FE"/>
    <w:rsid w:val="006F1E38"/>
    <w:rsid w:val="007367B3"/>
    <w:rsid w:val="0074178E"/>
    <w:rsid w:val="00752E32"/>
    <w:rsid w:val="007A6FE5"/>
    <w:rsid w:val="00850655"/>
    <w:rsid w:val="008B58DF"/>
    <w:rsid w:val="008D2A14"/>
    <w:rsid w:val="00900A0B"/>
    <w:rsid w:val="009338A6"/>
    <w:rsid w:val="0093502F"/>
    <w:rsid w:val="009A2084"/>
    <w:rsid w:val="009B36EF"/>
    <w:rsid w:val="009C4350"/>
    <w:rsid w:val="009D3BF9"/>
    <w:rsid w:val="009E6A92"/>
    <w:rsid w:val="00A427FC"/>
    <w:rsid w:val="00A913AC"/>
    <w:rsid w:val="00B548C4"/>
    <w:rsid w:val="00B83D88"/>
    <w:rsid w:val="00B9036A"/>
    <w:rsid w:val="00B9647C"/>
    <w:rsid w:val="00C335E6"/>
    <w:rsid w:val="00C358A4"/>
    <w:rsid w:val="00C64C79"/>
    <w:rsid w:val="00CA10F2"/>
    <w:rsid w:val="00CB3CBA"/>
    <w:rsid w:val="00CB6CA1"/>
    <w:rsid w:val="00CD1D86"/>
    <w:rsid w:val="00D120E7"/>
    <w:rsid w:val="00D26859"/>
    <w:rsid w:val="00DD40D5"/>
    <w:rsid w:val="00E65DD5"/>
    <w:rsid w:val="00E92723"/>
    <w:rsid w:val="00ED142A"/>
    <w:rsid w:val="00F411B2"/>
    <w:rsid w:val="00F63E9E"/>
    <w:rsid w:val="00F651F6"/>
    <w:rsid w:val="00F73FEA"/>
    <w:rsid w:val="00FD3312"/>
    <w:rsid w:val="00FD6066"/>
    <w:rsid w:val="00FF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03ED6"/>
  <w15:chartTrackingRefBased/>
  <w15:docId w15:val="{276248BB-2232-463C-89BE-DFAAE57F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335E6"/>
    <w:pPr>
      <w:ind w:left="720"/>
      <w:contextualSpacing/>
    </w:pPr>
  </w:style>
  <w:style w:type="table" w:styleId="Reetkatablice">
    <w:name w:val="Table Grid"/>
    <w:basedOn w:val="Obinatablica"/>
    <w:uiPriority w:val="39"/>
    <w:rsid w:val="00B54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semiHidden/>
    <w:rsid w:val="00586B4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586B4E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2A3313"/>
    <w:pPr>
      <w:spacing w:after="0" w:line="240" w:lineRule="auto"/>
    </w:pPr>
  </w:style>
  <w:style w:type="paragraph" w:customStyle="1" w:styleId="Standard">
    <w:name w:val="Standard"/>
    <w:rsid w:val="002A331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20852-82E5-4129-AC61-281862361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Općina Jankovci</cp:lastModifiedBy>
  <cp:revision>2</cp:revision>
  <cp:lastPrinted>2026-04-21T07:17:00Z</cp:lastPrinted>
  <dcterms:created xsi:type="dcterms:W3CDTF">2026-04-21T07:17:00Z</dcterms:created>
  <dcterms:modified xsi:type="dcterms:W3CDTF">2026-04-21T07:17:00Z</dcterms:modified>
</cp:coreProperties>
</file>